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0E181" w14:textId="646EA28C" w:rsidR="00CE6C91" w:rsidRPr="00EA72B3" w:rsidRDefault="00CE6C91" w:rsidP="008550D5">
      <w:pPr>
        <w:spacing w:after="0"/>
        <w:jc w:val="both"/>
        <w:rPr>
          <w:rFonts w:asciiTheme="majorHAnsi" w:hAnsiTheme="majorHAnsi" w:cs="Arial"/>
          <w:sz w:val="22"/>
          <w:szCs w:val="22"/>
        </w:rPr>
      </w:pPr>
      <w:r w:rsidRPr="00EA72B3">
        <w:rPr>
          <w:rFonts w:asciiTheme="majorHAnsi" w:hAnsiTheme="majorHAnsi" w:cs="Arial"/>
          <w:sz w:val="22"/>
          <w:szCs w:val="22"/>
        </w:rPr>
        <w:t xml:space="preserve">Die </w:t>
      </w:r>
      <w:r w:rsidRPr="00EA72B3">
        <w:rPr>
          <w:rFonts w:asciiTheme="majorHAnsi" w:hAnsiTheme="majorHAnsi"/>
          <w:b/>
          <w:sz w:val="22"/>
          <w:szCs w:val="22"/>
        </w:rPr>
        <w:t xml:space="preserve">T&amp;P Teich und Pool GmbH </w:t>
      </w:r>
      <w:r w:rsidRPr="00EA72B3">
        <w:rPr>
          <w:rFonts w:asciiTheme="majorHAnsi" w:hAnsiTheme="majorHAnsi"/>
          <w:sz w:val="22"/>
          <w:szCs w:val="22"/>
        </w:rPr>
        <w:t>ist die Ausführungsfirma von BIOTOP und Spezialist im Bau von natürlichen Schwimmteichen und Poolanlagen.</w:t>
      </w:r>
    </w:p>
    <w:p w14:paraId="5897EE79" w14:textId="77777777" w:rsidR="00CE6C91" w:rsidRPr="00EA72B3" w:rsidRDefault="00CE6C91" w:rsidP="008550D5">
      <w:pPr>
        <w:spacing w:after="0"/>
        <w:jc w:val="both"/>
        <w:rPr>
          <w:rFonts w:asciiTheme="majorHAnsi" w:hAnsiTheme="majorHAnsi" w:cs="Arial"/>
          <w:sz w:val="22"/>
          <w:szCs w:val="22"/>
        </w:rPr>
      </w:pPr>
    </w:p>
    <w:p w14:paraId="3BBE6FE2" w14:textId="4A51D84F" w:rsidR="008550D5" w:rsidRPr="00EA72B3" w:rsidRDefault="00B4775B" w:rsidP="008550D5">
      <w:pPr>
        <w:spacing w:after="0"/>
        <w:jc w:val="both"/>
        <w:rPr>
          <w:rFonts w:asciiTheme="majorHAnsi" w:hAnsiTheme="majorHAnsi" w:cs="Arial"/>
          <w:sz w:val="22"/>
          <w:szCs w:val="22"/>
        </w:rPr>
      </w:pPr>
      <w:r>
        <w:rPr>
          <w:rFonts w:asciiTheme="majorHAnsi" w:hAnsiTheme="majorHAnsi" w:cs="Arial"/>
          <w:sz w:val="22"/>
          <w:szCs w:val="22"/>
        </w:rPr>
        <w:t>Biotop</w:t>
      </w:r>
      <w:r w:rsidR="008550D5" w:rsidRPr="00EA72B3">
        <w:rPr>
          <w:rFonts w:asciiTheme="majorHAnsi" w:hAnsiTheme="majorHAnsi" w:cs="Arial"/>
          <w:sz w:val="22"/>
          <w:szCs w:val="22"/>
        </w:rPr>
        <w:t xml:space="preserve"> hat sich mit seinem internationalen Partnernetzwerk dem sorgsamen Umgang mit dem Lebens- und Genussspender Wasser verschrieben. In über 30 Jahren wurden mehr als 6.000 Badeanlagen errichtet, die ohne jeglichen Einsatz von Chemie betreiben werden. Mit den Produkten „Swimming Teich“ und „Living Pool“ bildet BIOTOP die Natur ab und verwendet nur ökologisch nachhaltige Bauteile oder Recyclingprodukte.</w:t>
      </w:r>
    </w:p>
    <w:p w14:paraId="78E29F81" w14:textId="77777777" w:rsidR="008550D5" w:rsidRPr="00EA72B3" w:rsidRDefault="008550D5" w:rsidP="008550D5">
      <w:pPr>
        <w:spacing w:after="0"/>
        <w:jc w:val="both"/>
        <w:rPr>
          <w:rFonts w:asciiTheme="majorHAnsi" w:hAnsiTheme="majorHAnsi" w:cs="Arial"/>
          <w:sz w:val="22"/>
          <w:szCs w:val="22"/>
        </w:rPr>
      </w:pPr>
    </w:p>
    <w:p w14:paraId="393DF235" w14:textId="5D642DDB" w:rsidR="000C34F6" w:rsidRPr="00EA72B3" w:rsidRDefault="00624446" w:rsidP="00D60A28">
      <w:pPr>
        <w:jc w:val="both"/>
        <w:rPr>
          <w:rFonts w:asciiTheme="majorHAnsi" w:hAnsiTheme="majorHAnsi"/>
          <w:sz w:val="22"/>
          <w:szCs w:val="22"/>
        </w:rPr>
      </w:pPr>
      <w:r w:rsidRPr="00EA72B3">
        <w:rPr>
          <w:rFonts w:asciiTheme="majorHAnsi" w:hAnsiTheme="majorHAnsi"/>
          <w:sz w:val="22"/>
          <w:szCs w:val="22"/>
        </w:rPr>
        <w:t xml:space="preserve">Zur Verstärkung </w:t>
      </w:r>
      <w:r w:rsidR="00CE6C91" w:rsidRPr="00EA72B3">
        <w:rPr>
          <w:rFonts w:asciiTheme="majorHAnsi" w:hAnsiTheme="majorHAnsi"/>
          <w:sz w:val="22"/>
          <w:szCs w:val="22"/>
        </w:rPr>
        <w:t xml:space="preserve">unseres Service-Teams am Standort Weidling </w:t>
      </w:r>
      <w:r w:rsidR="001F183D" w:rsidRPr="00EA72B3">
        <w:rPr>
          <w:rFonts w:asciiTheme="majorHAnsi" w:hAnsiTheme="majorHAnsi"/>
          <w:sz w:val="22"/>
          <w:szCs w:val="22"/>
        </w:rPr>
        <w:t>suchen wir</w:t>
      </w:r>
      <w:r w:rsidR="007E5BFC" w:rsidRPr="00EA72B3">
        <w:rPr>
          <w:rFonts w:asciiTheme="majorHAnsi" w:hAnsiTheme="majorHAnsi"/>
          <w:sz w:val="22"/>
          <w:szCs w:val="22"/>
        </w:rPr>
        <w:t xml:space="preserve"> ab sofort</w:t>
      </w:r>
      <w:r w:rsidR="008550D5" w:rsidRPr="00EA72B3">
        <w:rPr>
          <w:rFonts w:asciiTheme="majorHAnsi" w:hAnsiTheme="majorHAnsi"/>
          <w:sz w:val="22"/>
          <w:szCs w:val="22"/>
        </w:rPr>
        <w:t xml:space="preserve"> eine</w:t>
      </w:r>
      <w:r w:rsidR="00A65C95">
        <w:rPr>
          <w:rFonts w:asciiTheme="majorHAnsi" w:hAnsiTheme="majorHAnsi"/>
          <w:sz w:val="22"/>
          <w:szCs w:val="22"/>
        </w:rPr>
        <w:t xml:space="preserve"> oder eine</w:t>
      </w:r>
      <w:r w:rsidR="008550D5" w:rsidRPr="00EA72B3">
        <w:rPr>
          <w:rFonts w:asciiTheme="majorHAnsi" w:hAnsiTheme="majorHAnsi"/>
          <w:sz w:val="22"/>
          <w:szCs w:val="22"/>
        </w:rPr>
        <w:t>n</w:t>
      </w:r>
      <w:r w:rsidR="001F183D" w:rsidRPr="00EA72B3">
        <w:rPr>
          <w:rFonts w:asciiTheme="majorHAnsi" w:hAnsiTheme="majorHAnsi"/>
          <w:sz w:val="22"/>
          <w:szCs w:val="22"/>
        </w:rPr>
        <w:t>:</w:t>
      </w:r>
    </w:p>
    <w:p w14:paraId="18642C7E" w14:textId="6D2F1D01" w:rsidR="00D16B3C" w:rsidRPr="00EA72B3" w:rsidRDefault="00B4775B">
      <w:pPr>
        <w:rPr>
          <w:rFonts w:asciiTheme="majorHAnsi" w:hAnsiTheme="majorHAnsi"/>
          <w:b/>
          <w:color w:val="365F91" w:themeColor="accent1" w:themeShade="BF"/>
          <w:sz w:val="40"/>
          <w:szCs w:val="40"/>
        </w:rPr>
      </w:pPr>
      <w:r>
        <w:rPr>
          <w:rFonts w:asciiTheme="majorHAnsi" w:hAnsiTheme="majorHAnsi"/>
          <w:b/>
          <w:color w:val="365F91" w:themeColor="accent1" w:themeShade="BF"/>
          <w:sz w:val="40"/>
          <w:szCs w:val="40"/>
        </w:rPr>
        <w:t>Teichpfleg</w:t>
      </w:r>
      <w:r w:rsidR="008729C5">
        <w:rPr>
          <w:rFonts w:asciiTheme="majorHAnsi" w:hAnsiTheme="majorHAnsi"/>
          <w:b/>
          <w:color w:val="365F91" w:themeColor="accent1" w:themeShade="BF"/>
          <w:sz w:val="40"/>
          <w:szCs w:val="40"/>
        </w:rPr>
        <w:t>er</w:t>
      </w:r>
      <w:r w:rsidR="00A65C95">
        <w:rPr>
          <w:rFonts w:asciiTheme="majorHAnsi" w:hAnsiTheme="majorHAnsi"/>
          <w:b/>
          <w:color w:val="365F91" w:themeColor="accent1" w:themeShade="BF"/>
          <w:sz w:val="40"/>
          <w:szCs w:val="40"/>
        </w:rPr>
        <w:t>I</w:t>
      </w:r>
      <w:r w:rsidR="0027211E">
        <w:rPr>
          <w:rFonts w:asciiTheme="majorHAnsi" w:hAnsiTheme="majorHAnsi"/>
          <w:b/>
          <w:color w:val="365F91" w:themeColor="accent1" w:themeShade="BF"/>
          <w:sz w:val="40"/>
          <w:szCs w:val="40"/>
        </w:rPr>
        <w:t>n</w:t>
      </w:r>
      <w:r w:rsidR="000C34F6" w:rsidRPr="00EA72B3">
        <w:rPr>
          <w:rFonts w:asciiTheme="majorHAnsi" w:hAnsiTheme="majorHAnsi"/>
          <w:b/>
          <w:color w:val="365F91" w:themeColor="accent1" w:themeShade="BF"/>
          <w:sz w:val="40"/>
          <w:szCs w:val="40"/>
        </w:rPr>
        <w:t xml:space="preserve"> </w:t>
      </w:r>
      <w:r>
        <w:rPr>
          <w:rFonts w:asciiTheme="majorHAnsi" w:hAnsiTheme="majorHAnsi"/>
          <w:b/>
          <w:color w:val="365F91" w:themeColor="accent1" w:themeShade="BF"/>
          <w:sz w:val="40"/>
          <w:szCs w:val="40"/>
        </w:rPr>
        <w:t xml:space="preserve">&amp; </w:t>
      </w:r>
      <w:r w:rsidR="0027211E">
        <w:rPr>
          <w:rFonts w:asciiTheme="majorHAnsi" w:hAnsiTheme="majorHAnsi"/>
          <w:b/>
          <w:color w:val="365F91" w:themeColor="accent1" w:themeShade="BF"/>
          <w:sz w:val="40"/>
          <w:szCs w:val="40"/>
        </w:rPr>
        <w:t>ServicemitarbeiterIn</w:t>
      </w:r>
    </w:p>
    <w:p w14:paraId="0DB064E4" w14:textId="62B9F207" w:rsidR="00AB0B6C" w:rsidRPr="00EA72B3" w:rsidRDefault="00AB0B6C" w:rsidP="008E469C">
      <w:pPr>
        <w:spacing w:after="120"/>
        <w:jc w:val="both"/>
        <w:rPr>
          <w:rFonts w:asciiTheme="majorHAnsi" w:hAnsiTheme="majorHAnsi"/>
          <w:sz w:val="22"/>
          <w:szCs w:val="22"/>
        </w:rPr>
      </w:pPr>
      <w:r w:rsidRPr="00EA72B3">
        <w:rPr>
          <w:rFonts w:asciiTheme="majorHAnsi" w:hAnsiTheme="majorHAnsi"/>
          <w:sz w:val="22"/>
          <w:szCs w:val="22"/>
        </w:rPr>
        <w:t>Sie</w:t>
      </w:r>
      <w:r w:rsidR="0027211E">
        <w:rPr>
          <w:rFonts w:asciiTheme="majorHAnsi" w:hAnsiTheme="majorHAnsi"/>
          <w:sz w:val="22"/>
          <w:szCs w:val="22"/>
        </w:rPr>
        <w:t xml:space="preserve"> betreuen</w:t>
      </w:r>
      <w:r w:rsidRPr="00EA72B3">
        <w:rPr>
          <w:rFonts w:asciiTheme="majorHAnsi" w:hAnsiTheme="majorHAnsi"/>
          <w:sz w:val="22"/>
          <w:szCs w:val="22"/>
        </w:rPr>
        <w:t xml:space="preserve"> die Anlagen unserer Kunden und erledigen die notwendigen Servicearbeiten bei der Aus- und Einwinterung von Teichen und Pools</w:t>
      </w:r>
      <w:r w:rsidR="0027211E">
        <w:rPr>
          <w:rFonts w:asciiTheme="majorHAnsi" w:hAnsiTheme="majorHAnsi"/>
          <w:sz w:val="22"/>
          <w:szCs w:val="22"/>
        </w:rPr>
        <w:t xml:space="preserve">, sowie kleinere Reparaturarbeiten. </w:t>
      </w:r>
    </w:p>
    <w:p w14:paraId="560B8E7A" w14:textId="2141FB20" w:rsidR="001F183D" w:rsidRPr="00EA72B3" w:rsidRDefault="00D16B3C" w:rsidP="008E469C">
      <w:pPr>
        <w:spacing w:before="240" w:after="120"/>
        <w:rPr>
          <w:rFonts w:asciiTheme="majorHAnsi" w:hAnsiTheme="majorHAnsi"/>
          <w:b/>
          <w:color w:val="365F91" w:themeColor="accent1" w:themeShade="BF"/>
          <w:sz w:val="22"/>
          <w:szCs w:val="22"/>
        </w:rPr>
      </w:pPr>
      <w:r w:rsidRPr="00EA72B3">
        <w:rPr>
          <w:rFonts w:asciiTheme="majorHAnsi" w:hAnsiTheme="majorHAnsi"/>
          <w:b/>
          <w:color w:val="365F91" w:themeColor="accent1" w:themeShade="BF"/>
          <w:sz w:val="22"/>
          <w:szCs w:val="22"/>
        </w:rPr>
        <w:t xml:space="preserve">Ihre Aufgaben </w:t>
      </w:r>
      <w:r w:rsidR="00756449" w:rsidRPr="00EA72B3">
        <w:rPr>
          <w:rFonts w:asciiTheme="majorHAnsi" w:hAnsiTheme="majorHAnsi"/>
          <w:b/>
          <w:color w:val="365F91" w:themeColor="accent1" w:themeShade="BF"/>
          <w:sz w:val="22"/>
          <w:szCs w:val="22"/>
        </w:rPr>
        <w:t xml:space="preserve">und Verantwortungen </w:t>
      </w:r>
      <w:r w:rsidRPr="00EA72B3">
        <w:rPr>
          <w:rFonts w:asciiTheme="majorHAnsi" w:hAnsiTheme="majorHAnsi"/>
          <w:b/>
          <w:color w:val="365F91" w:themeColor="accent1" w:themeShade="BF"/>
          <w:sz w:val="22"/>
          <w:szCs w:val="22"/>
        </w:rPr>
        <w:t>sind:</w:t>
      </w:r>
    </w:p>
    <w:p w14:paraId="73C86D60" w14:textId="158FE8B0" w:rsidR="009B212F" w:rsidRPr="00EA72B3" w:rsidRDefault="00936D70" w:rsidP="009B212F">
      <w:pPr>
        <w:pStyle w:val="Listenabsatz"/>
        <w:numPr>
          <w:ilvl w:val="0"/>
          <w:numId w:val="6"/>
        </w:numPr>
        <w:rPr>
          <w:rFonts w:asciiTheme="majorHAnsi" w:hAnsiTheme="majorHAnsi"/>
          <w:sz w:val="22"/>
          <w:szCs w:val="22"/>
        </w:rPr>
      </w:pPr>
      <w:r w:rsidRPr="00EA72B3">
        <w:rPr>
          <w:rFonts w:asciiTheme="majorHAnsi" w:hAnsiTheme="majorHAnsi"/>
          <w:sz w:val="22"/>
          <w:szCs w:val="22"/>
        </w:rPr>
        <w:t xml:space="preserve">Durchführung </w:t>
      </w:r>
      <w:r w:rsidR="008729C5">
        <w:rPr>
          <w:rFonts w:asciiTheme="majorHAnsi" w:hAnsiTheme="majorHAnsi"/>
          <w:sz w:val="22"/>
          <w:szCs w:val="22"/>
        </w:rPr>
        <w:t>der</w:t>
      </w:r>
      <w:r w:rsidRPr="00EA72B3">
        <w:rPr>
          <w:rFonts w:asciiTheme="majorHAnsi" w:hAnsiTheme="majorHAnsi"/>
          <w:sz w:val="22"/>
          <w:szCs w:val="22"/>
        </w:rPr>
        <w:t xml:space="preserve"> Service- und Teichpflegearbeiten</w:t>
      </w:r>
      <w:r w:rsidR="008729C5">
        <w:rPr>
          <w:rFonts w:asciiTheme="majorHAnsi" w:hAnsiTheme="majorHAnsi"/>
          <w:sz w:val="22"/>
          <w:szCs w:val="22"/>
        </w:rPr>
        <w:t xml:space="preserve"> von Schwimmteichen und Naturpools bei unseren Kunden</w:t>
      </w:r>
    </w:p>
    <w:p w14:paraId="2C8C44E7" w14:textId="7E4CC6C4" w:rsidR="00936D70" w:rsidRPr="00EA72B3" w:rsidRDefault="008729C5" w:rsidP="009B212F">
      <w:pPr>
        <w:pStyle w:val="Listenabsatz"/>
        <w:numPr>
          <w:ilvl w:val="0"/>
          <w:numId w:val="6"/>
        </w:numPr>
        <w:rPr>
          <w:rFonts w:asciiTheme="majorHAnsi" w:hAnsiTheme="majorHAnsi"/>
          <w:sz w:val="22"/>
          <w:szCs w:val="22"/>
        </w:rPr>
      </w:pPr>
      <w:r>
        <w:rPr>
          <w:rFonts w:asciiTheme="majorHAnsi" w:hAnsiTheme="majorHAnsi"/>
          <w:sz w:val="22"/>
          <w:szCs w:val="22"/>
        </w:rPr>
        <w:t>kleinere Reparaturarbeiten</w:t>
      </w:r>
      <w:r w:rsidR="00A65C95">
        <w:rPr>
          <w:rFonts w:asciiTheme="majorHAnsi" w:hAnsiTheme="majorHAnsi"/>
          <w:sz w:val="22"/>
          <w:szCs w:val="22"/>
        </w:rPr>
        <w:t xml:space="preserve"> </w:t>
      </w:r>
      <w:r>
        <w:rPr>
          <w:rFonts w:asciiTheme="majorHAnsi" w:hAnsiTheme="majorHAnsi"/>
          <w:sz w:val="22"/>
          <w:szCs w:val="22"/>
        </w:rPr>
        <w:t xml:space="preserve"> </w:t>
      </w:r>
    </w:p>
    <w:p w14:paraId="6B18FF12" w14:textId="6D72B5B1" w:rsidR="009B212F" w:rsidRPr="00EA72B3" w:rsidRDefault="009B212F" w:rsidP="009B212F">
      <w:pPr>
        <w:pStyle w:val="Listenabsatz"/>
        <w:numPr>
          <w:ilvl w:val="0"/>
          <w:numId w:val="6"/>
        </w:numPr>
        <w:rPr>
          <w:rFonts w:asciiTheme="majorHAnsi" w:hAnsiTheme="majorHAnsi"/>
          <w:sz w:val="22"/>
          <w:szCs w:val="22"/>
        </w:rPr>
      </w:pPr>
      <w:r w:rsidRPr="00EA72B3">
        <w:rPr>
          <w:rFonts w:asciiTheme="majorHAnsi" w:hAnsiTheme="majorHAnsi"/>
          <w:sz w:val="22"/>
          <w:szCs w:val="22"/>
        </w:rPr>
        <w:t xml:space="preserve">Verantwortung für </w:t>
      </w:r>
      <w:r w:rsidR="00936D70" w:rsidRPr="00EA72B3">
        <w:rPr>
          <w:rFonts w:asciiTheme="majorHAnsi" w:hAnsiTheme="majorHAnsi"/>
          <w:sz w:val="22"/>
          <w:szCs w:val="22"/>
        </w:rPr>
        <w:t>ordnungsgemäße Durchführung der Servicetätigkeiten</w:t>
      </w:r>
    </w:p>
    <w:p w14:paraId="4EFDB356" w14:textId="3113CF80" w:rsidR="00D16B3C" w:rsidRPr="00EA72B3" w:rsidRDefault="00B773B6" w:rsidP="008E469C">
      <w:pPr>
        <w:spacing w:before="240" w:after="120"/>
        <w:rPr>
          <w:rFonts w:asciiTheme="majorHAnsi" w:hAnsiTheme="majorHAnsi"/>
          <w:b/>
          <w:color w:val="365F91" w:themeColor="accent1" w:themeShade="BF"/>
          <w:sz w:val="22"/>
          <w:szCs w:val="22"/>
        </w:rPr>
      </w:pPr>
      <w:r>
        <w:rPr>
          <w:rFonts w:asciiTheme="majorHAnsi" w:hAnsiTheme="majorHAnsi"/>
          <w:b/>
          <w:color w:val="365F91" w:themeColor="accent1" w:themeShade="BF"/>
          <w:sz w:val="22"/>
          <w:szCs w:val="22"/>
        </w:rPr>
        <w:t>Wir wünschen uns:</w:t>
      </w:r>
    </w:p>
    <w:p w14:paraId="3BF47193" w14:textId="7B5ABE15" w:rsidR="009B212F" w:rsidRPr="00EA72B3" w:rsidRDefault="000A3171" w:rsidP="009B212F">
      <w:pPr>
        <w:pStyle w:val="Listenabsatz"/>
        <w:numPr>
          <w:ilvl w:val="0"/>
          <w:numId w:val="2"/>
        </w:numPr>
        <w:spacing w:after="0"/>
        <w:rPr>
          <w:rFonts w:asciiTheme="majorHAnsi" w:hAnsiTheme="majorHAnsi"/>
          <w:sz w:val="22"/>
          <w:szCs w:val="22"/>
        </w:rPr>
      </w:pPr>
      <w:r w:rsidRPr="00EA72B3">
        <w:rPr>
          <w:rFonts w:asciiTheme="majorHAnsi" w:hAnsiTheme="majorHAnsi"/>
          <w:sz w:val="22"/>
          <w:szCs w:val="22"/>
        </w:rPr>
        <w:t>t</w:t>
      </w:r>
      <w:r w:rsidR="009B212F" w:rsidRPr="00EA72B3">
        <w:rPr>
          <w:rFonts w:asciiTheme="majorHAnsi" w:hAnsiTheme="majorHAnsi"/>
          <w:sz w:val="22"/>
          <w:szCs w:val="22"/>
        </w:rPr>
        <w:t>echnisches Verständnis &amp; handwerkliches Geschick</w:t>
      </w:r>
    </w:p>
    <w:p w14:paraId="2125AAB4" w14:textId="31493A30" w:rsidR="00AB0B6C" w:rsidRPr="00EA72B3" w:rsidRDefault="009B212F" w:rsidP="00AB0B6C">
      <w:pPr>
        <w:pStyle w:val="Listenabsatz"/>
        <w:numPr>
          <w:ilvl w:val="0"/>
          <w:numId w:val="2"/>
        </w:numPr>
        <w:spacing w:after="0"/>
        <w:rPr>
          <w:rFonts w:asciiTheme="majorHAnsi" w:hAnsiTheme="majorHAnsi"/>
          <w:sz w:val="22"/>
          <w:szCs w:val="22"/>
        </w:rPr>
      </w:pPr>
      <w:r w:rsidRPr="00EA72B3">
        <w:rPr>
          <w:rFonts w:asciiTheme="majorHAnsi" w:hAnsiTheme="majorHAnsi"/>
          <w:sz w:val="22"/>
          <w:szCs w:val="22"/>
        </w:rPr>
        <w:t>sicheren Umgang mi</w:t>
      </w:r>
      <w:r w:rsidR="00AB0B6C" w:rsidRPr="00EA72B3">
        <w:rPr>
          <w:rFonts w:asciiTheme="majorHAnsi" w:hAnsiTheme="majorHAnsi"/>
          <w:sz w:val="22"/>
          <w:szCs w:val="22"/>
        </w:rPr>
        <w:t>t elektrischen Arbeitsmaschinen</w:t>
      </w:r>
    </w:p>
    <w:p w14:paraId="41FF9D8C" w14:textId="77777777" w:rsidR="00AB0B6C" w:rsidRPr="00EA72B3" w:rsidRDefault="00AB0B6C" w:rsidP="00AB0B6C">
      <w:pPr>
        <w:pStyle w:val="Listenabsatz"/>
        <w:numPr>
          <w:ilvl w:val="0"/>
          <w:numId w:val="2"/>
        </w:numPr>
        <w:spacing w:after="0"/>
        <w:rPr>
          <w:rFonts w:asciiTheme="majorHAnsi" w:hAnsiTheme="majorHAnsi"/>
          <w:sz w:val="22"/>
          <w:szCs w:val="22"/>
        </w:rPr>
      </w:pPr>
      <w:r w:rsidRPr="00EA72B3">
        <w:rPr>
          <w:rFonts w:asciiTheme="majorHAnsi" w:hAnsiTheme="majorHAnsi"/>
          <w:sz w:val="22"/>
          <w:szCs w:val="22"/>
        </w:rPr>
        <w:t>Erfahrung im Bereich Schwimmteiche und Pools von Vorteil</w:t>
      </w:r>
    </w:p>
    <w:p w14:paraId="69DE15EB" w14:textId="63152673" w:rsidR="00AB0B6C" w:rsidRPr="00EA72B3" w:rsidRDefault="00CE6C91" w:rsidP="009B212F">
      <w:pPr>
        <w:pStyle w:val="Listenabsatz"/>
        <w:numPr>
          <w:ilvl w:val="0"/>
          <w:numId w:val="2"/>
        </w:numPr>
        <w:spacing w:after="0"/>
        <w:rPr>
          <w:rFonts w:asciiTheme="majorHAnsi" w:hAnsiTheme="majorHAnsi"/>
          <w:sz w:val="22"/>
          <w:szCs w:val="22"/>
        </w:rPr>
      </w:pPr>
      <w:r w:rsidRPr="00EA72B3">
        <w:rPr>
          <w:rFonts w:asciiTheme="majorHAnsi" w:hAnsiTheme="majorHAnsi"/>
          <w:sz w:val="22"/>
          <w:szCs w:val="22"/>
        </w:rPr>
        <w:t>f</w:t>
      </w:r>
      <w:r w:rsidR="00AB0B6C" w:rsidRPr="00EA72B3">
        <w:rPr>
          <w:rFonts w:asciiTheme="majorHAnsi" w:hAnsiTheme="majorHAnsi"/>
          <w:sz w:val="22"/>
          <w:szCs w:val="22"/>
        </w:rPr>
        <w:t>reundlicher und dienstleistungsorientierter Kundenumgang</w:t>
      </w:r>
    </w:p>
    <w:p w14:paraId="7D989128" w14:textId="6FBCDFBF" w:rsidR="009B212F" w:rsidRPr="00EA72B3" w:rsidRDefault="000A3171" w:rsidP="009B212F">
      <w:pPr>
        <w:pStyle w:val="Listenabsatz"/>
        <w:numPr>
          <w:ilvl w:val="0"/>
          <w:numId w:val="2"/>
        </w:numPr>
        <w:spacing w:after="0"/>
        <w:rPr>
          <w:rFonts w:asciiTheme="majorHAnsi" w:hAnsiTheme="majorHAnsi"/>
          <w:sz w:val="22"/>
          <w:szCs w:val="22"/>
        </w:rPr>
      </w:pPr>
      <w:r w:rsidRPr="00EA72B3">
        <w:rPr>
          <w:rFonts w:asciiTheme="majorHAnsi" w:hAnsiTheme="majorHAnsi"/>
          <w:sz w:val="22"/>
          <w:szCs w:val="22"/>
        </w:rPr>
        <w:t>s</w:t>
      </w:r>
      <w:r w:rsidR="009B212F" w:rsidRPr="00EA72B3">
        <w:rPr>
          <w:rFonts w:asciiTheme="majorHAnsi" w:hAnsiTheme="majorHAnsi"/>
          <w:sz w:val="22"/>
          <w:szCs w:val="22"/>
        </w:rPr>
        <w:t>elbstständige, sorgfältige und zuverlässige Arbeitsweise</w:t>
      </w:r>
    </w:p>
    <w:p w14:paraId="6E805C23" w14:textId="2A8B7B30" w:rsidR="009B212F" w:rsidRPr="00EA72B3" w:rsidRDefault="000A3171" w:rsidP="009B212F">
      <w:pPr>
        <w:pStyle w:val="Listenabsatz"/>
        <w:numPr>
          <w:ilvl w:val="0"/>
          <w:numId w:val="2"/>
        </w:numPr>
        <w:spacing w:after="0"/>
        <w:rPr>
          <w:rFonts w:asciiTheme="majorHAnsi" w:hAnsiTheme="majorHAnsi"/>
          <w:sz w:val="22"/>
          <w:szCs w:val="22"/>
        </w:rPr>
      </w:pPr>
      <w:r w:rsidRPr="00EA72B3">
        <w:rPr>
          <w:rFonts w:asciiTheme="majorHAnsi" w:hAnsiTheme="majorHAnsi"/>
          <w:sz w:val="22"/>
          <w:szCs w:val="22"/>
        </w:rPr>
        <w:t>g</w:t>
      </w:r>
      <w:r w:rsidR="009B212F" w:rsidRPr="00EA72B3">
        <w:rPr>
          <w:rFonts w:asciiTheme="majorHAnsi" w:hAnsiTheme="majorHAnsi"/>
          <w:sz w:val="22"/>
          <w:szCs w:val="22"/>
        </w:rPr>
        <w:t>ute Deutschkenntnisse in Wort und Schrift</w:t>
      </w:r>
    </w:p>
    <w:p w14:paraId="3B9BC499" w14:textId="2024D72A" w:rsidR="009B212F" w:rsidRPr="00EA72B3" w:rsidRDefault="009B212F" w:rsidP="009B212F">
      <w:pPr>
        <w:pStyle w:val="Listenabsatz"/>
        <w:numPr>
          <w:ilvl w:val="0"/>
          <w:numId w:val="2"/>
        </w:numPr>
        <w:spacing w:after="0"/>
        <w:rPr>
          <w:rFonts w:asciiTheme="majorHAnsi" w:hAnsiTheme="majorHAnsi"/>
          <w:sz w:val="22"/>
          <w:szCs w:val="22"/>
        </w:rPr>
      </w:pPr>
      <w:r w:rsidRPr="00EA72B3">
        <w:rPr>
          <w:rFonts w:asciiTheme="majorHAnsi" w:hAnsiTheme="majorHAnsi"/>
          <w:sz w:val="22"/>
          <w:szCs w:val="22"/>
        </w:rPr>
        <w:t>abgeschlossene Lehre in einem handwerklichen Beruf (von Vorteil)</w:t>
      </w:r>
    </w:p>
    <w:p w14:paraId="56CFAB94" w14:textId="2CAE7804" w:rsidR="00AB0B6C" w:rsidRPr="00EA72B3" w:rsidRDefault="008729C5" w:rsidP="009B212F">
      <w:pPr>
        <w:pStyle w:val="Listenabsatz"/>
        <w:numPr>
          <w:ilvl w:val="0"/>
          <w:numId w:val="2"/>
        </w:numPr>
        <w:spacing w:after="0"/>
        <w:rPr>
          <w:rFonts w:asciiTheme="majorHAnsi" w:hAnsiTheme="majorHAnsi"/>
          <w:sz w:val="22"/>
          <w:szCs w:val="22"/>
        </w:rPr>
      </w:pPr>
      <w:r>
        <w:rPr>
          <w:rFonts w:asciiTheme="majorHAnsi" w:hAnsiTheme="majorHAnsi"/>
          <w:sz w:val="22"/>
          <w:szCs w:val="22"/>
        </w:rPr>
        <w:t xml:space="preserve">Überstundenbereitschaft </w:t>
      </w:r>
    </w:p>
    <w:p w14:paraId="4EF9BE12" w14:textId="3C3EF963" w:rsidR="00D16B3C" w:rsidRDefault="00D16B3C" w:rsidP="008E469C">
      <w:pPr>
        <w:spacing w:before="240" w:after="120"/>
        <w:rPr>
          <w:rFonts w:asciiTheme="majorHAnsi" w:hAnsiTheme="majorHAnsi"/>
          <w:b/>
          <w:color w:val="365F91" w:themeColor="accent1" w:themeShade="BF"/>
          <w:sz w:val="22"/>
          <w:szCs w:val="22"/>
        </w:rPr>
      </w:pPr>
      <w:r w:rsidRPr="00EA72B3">
        <w:rPr>
          <w:rFonts w:asciiTheme="majorHAnsi" w:hAnsiTheme="majorHAnsi"/>
          <w:b/>
          <w:color w:val="365F91" w:themeColor="accent1" w:themeShade="BF"/>
          <w:sz w:val="22"/>
          <w:szCs w:val="22"/>
        </w:rPr>
        <w:t>Was können wir Ihnen bieten?</w:t>
      </w:r>
    </w:p>
    <w:p w14:paraId="02CD2B9C" w14:textId="39F9F301" w:rsidR="008729C5" w:rsidRPr="008729C5" w:rsidRDefault="008729C5" w:rsidP="008729C5">
      <w:pPr>
        <w:pStyle w:val="Listenabsatz"/>
        <w:numPr>
          <w:ilvl w:val="0"/>
          <w:numId w:val="8"/>
        </w:numPr>
        <w:spacing w:before="240" w:after="120"/>
        <w:rPr>
          <w:rFonts w:asciiTheme="majorHAnsi" w:hAnsiTheme="majorHAnsi"/>
          <w:b/>
          <w:color w:val="365F91" w:themeColor="accent1" w:themeShade="BF"/>
          <w:sz w:val="22"/>
          <w:szCs w:val="22"/>
        </w:rPr>
      </w:pPr>
      <w:r w:rsidRPr="008729C5">
        <w:rPr>
          <w:rFonts w:asciiTheme="majorHAnsi" w:hAnsiTheme="majorHAnsi"/>
          <w:sz w:val="22"/>
          <w:szCs w:val="22"/>
        </w:rPr>
        <w:t>Umfassende</w:t>
      </w:r>
      <w:r>
        <w:rPr>
          <w:rFonts w:asciiTheme="majorHAnsi" w:hAnsiTheme="majorHAnsi"/>
          <w:b/>
          <w:sz w:val="22"/>
          <w:szCs w:val="22"/>
        </w:rPr>
        <w:t xml:space="preserve"> </w:t>
      </w:r>
      <w:r>
        <w:rPr>
          <w:rFonts w:asciiTheme="majorHAnsi" w:hAnsiTheme="majorHAnsi"/>
          <w:sz w:val="22"/>
          <w:szCs w:val="22"/>
        </w:rPr>
        <w:t>Einschulung und Weiterbildungsmöglichkeiten</w:t>
      </w:r>
    </w:p>
    <w:p w14:paraId="534CEA6E" w14:textId="44EC4ACD" w:rsidR="00D60A28" w:rsidRDefault="00FE1ECF" w:rsidP="00D60A28">
      <w:pPr>
        <w:pStyle w:val="Listenabsatz"/>
        <w:numPr>
          <w:ilvl w:val="0"/>
          <w:numId w:val="3"/>
        </w:numPr>
        <w:rPr>
          <w:rFonts w:asciiTheme="majorHAnsi" w:hAnsiTheme="majorHAnsi"/>
          <w:sz w:val="22"/>
          <w:szCs w:val="22"/>
        </w:rPr>
      </w:pPr>
      <w:r w:rsidRPr="00EA72B3">
        <w:rPr>
          <w:rFonts w:asciiTheme="majorHAnsi" w:hAnsiTheme="majorHAnsi"/>
          <w:sz w:val="22"/>
          <w:szCs w:val="22"/>
        </w:rPr>
        <w:t>39</w:t>
      </w:r>
      <w:r w:rsidR="008729C5">
        <w:rPr>
          <w:rFonts w:asciiTheme="majorHAnsi" w:hAnsiTheme="majorHAnsi"/>
          <w:sz w:val="22"/>
          <w:szCs w:val="22"/>
        </w:rPr>
        <w:t xml:space="preserve"> </w:t>
      </w:r>
      <w:r w:rsidRPr="00EA72B3">
        <w:rPr>
          <w:rFonts w:asciiTheme="majorHAnsi" w:hAnsiTheme="majorHAnsi"/>
          <w:sz w:val="22"/>
          <w:szCs w:val="22"/>
        </w:rPr>
        <w:t>Wochenstunden</w:t>
      </w:r>
      <w:r w:rsidR="008729C5">
        <w:rPr>
          <w:rFonts w:asciiTheme="majorHAnsi" w:hAnsiTheme="majorHAnsi"/>
          <w:sz w:val="22"/>
          <w:szCs w:val="22"/>
        </w:rPr>
        <w:t xml:space="preserve"> – Vollzeitanstellung</w:t>
      </w:r>
    </w:p>
    <w:p w14:paraId="2800ED72" w14:textId="37FE615B" w:rsidR="008729C5" w:rsidRPr="00EA72B3" w:rsidRDefault="008729C5" w:rsidP="00D60A28">
      <w:pPr>
        <w:pStyle w:val="Listenabsatz"/>
        <w:numPr>
          <w:ilvl w:val="0"/>
          <w:numId w:val="3"/>
        </w:numPr>
        <w:rPr>
          <w:rFonts w:asciiTheme="majorHAnsi" w:hAnsiTheme="majorHAnsi"/>
          <w:sz w:val="22"/>
          <w:szCs w:val="22"/>
        </w:rPr>
      </w:pPr>
      <w:r>
        <w:rPr>
          <w:rFonts w:asciiTheme="majorHAnsi" w:hAnsiTheme="majorHAnsi"/>
          <w:sz w:val="22"/>
          <w:szCs w:val="22"/>
        </w:rPr>
        <w:t>5 Tage Woche</w:t>
      </w:r>
    </w:p>
    <w:p w14:paraId="2B71D788" w14:textId="34E9B374" w:rsidR="00F97D23" w:rsidRPr="00EA72B3" w:rsidRDefault="00F97D23" w:rsidP="00D60A28">
      <w:pPr>
        <w:pStyle w:val="Listenabsatz"/>
        <w:numPr>
          <w:ilvl w:val="0"/>
          <w:numId w:val="3"/>
        </w:numPr>
        <w:rPr>
          <w:rFonts w:asciiTheme="majorHAnsi" w:hAnsiTheme="majorHAnsi"/>
          <w:sz w:val="22"/>
          <w:szCs w:val="22"/>
        </w:rPr>
      </w:pPr>
      <w:r w:rsidRPr="00EA72B3">
        <w:rPr>
          <w:rFonts w:asciiTheme="majorHAnsi" w:hAnsiTheme="majorHAnsi"/>
          <w:sz w:val="22"/>
          <w:szCs w:val="22"/>
        </w:rPr>
        <w:t>Mindestlohn € 1.751,- brutto/Monat - je nach Qualifikation besteht die Bereitschaft zur Überzahlung</w:t>
      </w:r>
    </w:p>
    <w:p w14:paraId="18578BE2" w14:textId="2337E2EF" w:rsidR="00AB0B6C" w:rsidRDefault="00AB0B6C" w:rsidP="00D60A28">
      <w:pPr>
        <w:pStyle w:val="Listenabsatz"/>
        <w:numPr>
          <w:ilvl w:val="0"/>
          <w:numId w:val="3"/>
        </w:numPr>
        <w:rPr>
          <w:rFonts w:asciiTheme="majorHAnsi" w:hAnsiTheme="majorHAnsi"/>
          <w:sz w:val="22"/>
          <w:szCs w:val="22"/>
        </w:rPr>
      </w:pPr>
      <w:r w:rsidRPr="00EA72B3">
        <w:rPr>
          <w:rFonts w:asciiTheme="majorHAnsi" w:hAnsiTheme="majorHAnsi"/>
          <w:sz w:val="22"/>
          <w:szCs w:val="22"/>
        </w:rPr>
        <w:t xml:space="preserve">Dienstort Klosterneuburg/Weidling sowie Baustellen im </w:t>
      </w:r>
      <w:r w:rsidR="00207203" w:rsidRPr="00EA72B3">
        <w:rPr>
          <w:rFonts w:asciiTheme="majorHAnsi" w:hAnsiTheme="majorHAnsi"/>
          <w:sz w:val="22"/>
          <w:szCs w:val="22"/>
        </w:rPr>
        <w:t xml:space="preserve">Raum </w:t>
      </w:r>
      <w:r w:rsidR="00A65C95">
        <w:rPr>
          <w:rFonts w:asciiTheme="majorHAnsi" w:hAnsiTheme="majorHAnsi"/>
          <w:sz w:val="22"/>
          <w:szCs w:val="22"/>
        </w:rPr>
        <w:t>Wien und Ostösterreich</w:t>
      </w:r>
      <w:bookmarkStart w:id="0" w:name="_GoBack"/>
      <w:bookmarkEnd w:id="0"/>
    </w:p>
    <w:p w14:paraId="06744B21" w14:textId="1488BDDE" w:rsidR="0094078E" w:rsidRDefault="0094078E" w:rsidP="00D60A28">
      <w:pPr>
        <w:pStyle w:val="Listenabsatz"/>
        <w:numPr>
          <w:ilvl w:val="0"/>
          <w:numId w:val="3"/>
        </w:numPr>
        <w:rPr>
          <w:rFonts w:asciiTheme="majorHAnsi" w:hAnsiTheme="majorHAnsi"/>
          <w:sz w:val="22"/>
          <w:szCs w:val="22"/>
        </w:rPr>
      </w:pPr>
      <w:r>
        <w:rPr>
          <w:rFonts w:asciiTheme="majorHAnsi" w:hAnsiTheme="majorHAnsi"/>
          <w:sz w:val="22"/>
          <w:szCs w:val="22"/>
        </w:rPr>
        <w:t>abwechslungsreiches Arbeitsgebiet</w:t>
      </w:r>
    </w:p>
    <w:p w14:paraId="17142F88" w14:textId="5CE89BA7" w:rsidR="0094078E" w:rsidRPr="00EA72B3" w:rsidRDefault="0094078E" w:rsidP="00D60A28">
      <w:pPr>
        <w:pStyle w:val="Listenabsatz"/>
        <w:numPr>
          <w:ilvl w:val="0"/>
          <w:numId w:val="3"/>
        </w:numPr>
        <w:rPr>
          <w:rFonts w:asciiTheme="majorHAnsi" w:hAnsiTheme="majorHAnsi"/>
          <w:sz w:val="22"/>
          <w:szCs w:val="22"/>
        </w:rPr>
      </w:pPr>
      <w:r>
        <w:rPr>
          <w:rFonts w:asciiTheme="majorHAnsi" w:hAnsiTheme="majorHAnsi"/>
          <w:sz w:val="22"/>
          <w:szCs w:val="22"/>
        </w:rPr>
        <w:t>ausgezeichnetes Arbeitsumfeld</w:t>
      </w:r>
    </w:p>
    <w:p w14:paraId="6B64063A" w14:textId="77777777" w:rsidR="00D60A28" w:rsidRDefault="00D60A28" w:rsidP="00D60A28">
      <w:pPr>
        <w:pStyle w:val="Listenabsatz"/>
        <w:rPr>
          <w:rFonts w:asciiTheme="majorHAnsi" w:hAnsiTheme="majorHAnsi"/>
          <w:sz w:val="22"/>
          <w:szCs w:val="22"/>
        </w:rPr>
      </w:pPr>
    </w:p>
    <w:p w14:paraId="15AB9B31" w14:textId="77777777" w:rsidR="00EA72B3" w:rsidRPr="00EA72B3" w:rsidRDefault="00EA72B3" w:rsidP="00D60A28">
      <w:pPr>
        <w:pStyle w:val="Listenabsatz"/>
        <w:rPr>
          <w:rFonts w:asciiTheme="majorHAnsi" w:hAnsiTheme="majorHAnsi"/>
          <w:sz w:val="22"/>
          <w:szCs w:val="22"/>
        </w:rPr>
      </w:pPr>
    </w:p>
    <w:p w14:paraId="1E6A954A" w14:textId="455CA0E0" w:rsidR="005F7A25" w:rsidRDefault="0036602F" w:rsidP="009B0FF0">
      <w:pPr>
        <w:pStyle w:val="Listenabsatz"/>
        <w:ind w:left="0"/>
        <w:rPr>
          <w:rFonts w:asciiTheme="majorHAnsi" w:hAnsiTheme="majorHAnsi"/>
          <w:sz w:val="22"/>
          <w:szCs w:val="22"/>
        </w:rPr>
      </w:pPr>
      <w:r w:rsidRPr="00EA72B3">
        <w:rPr>
          <w:rFonts w:asciiTheme="majorHAnsi" w:hAnsiTheme="majorHAnsi"/>
          <w:sz w:val="22"/>
          <w:szCs w:val="22"/>
        </w:rPr>
        <w:t>Spricht Sie diese Stelle an, d</w:t>
      </w:r>
      <w:r w:rsidR="00D60A28" w:rsidRPr="00EA72B3">
        <w:rPr>
          <w:rFonts w:asciiTheme="majorHAnsi" w:hAnsiTheme="majorHAnsi"/>
          <w:sz w:val="22"/>
          <w:szCs w:val="22"/>
        </w:rPr>
        <w:t xml:space="preserve">ann senden Sie Ihre Bewerbung </w:t>
      </w:r>
      <w:r w:rsidRPr="00EA72B3">
        <w:rPr>
          <w:rFonts w:asciiTheme="majorHAnsi" w:hAnsiTheme="majorHAnsi"/>
          <w:sz w:val="22"/>
          <w:szCs w:val="22"/>
        </w:rPr>
        <w:t xml:space="preserve">bitte per </w:t>
      </w:r>
      <w:r w:rsidR="00FE1ECF" w:rsidRPr="00EA72B3">
        <w:rPr>
          <w:rFonts w:asciiTheme="majorHAnsi" w:hAnsiTheme="majorHAnsi"/>
          <w:sz w:val="22"/>
          <w:szCs w:val="22"/>
        </w:rPr>
        <w:t>E-Mail an</w:t>
      </w:r>
      <w:r w:rsidR="00D60A28" w:rsidRPr="00EA72B3">
        <w:rPr>
          <w:rFonts w:asciiTheme="majorHAnsi" w:hAnsiTheme="majorHAnsi"/>
          <w:sz w:val="22"/>
          <w:szCs w:val="22"/>
        </w:rPr>
        <w:t xml:space="preserve"> </w:t>
      </w:r>
      <w:r w:rsidR="00AB0B6C" w:rsidRPr="00EA72B3">
        <w:rPr>
          <w:rFonts w:asciiTheme="majorHAnsi" w:hAnsiTheme="majorHAnsi"/>
          <w:sz w:val="22"/>
          <w:szCs w:val="22"/>
        </w:rPr>
        <w:t xml:space="preserve">Frau </w:t>
      </w:r>
      <w:r w:rsidR="005F7A25">
        <w:rPr>
          <w:rFonts w:asciiTheme="majorHAnsi" w:hAnsiTheme="majorHAnsi"/>
          <w:sz w:val="22"/>
          <w:szCs w:val="22"/>
        </w:rPr>
        <w:t xml:space="preserve">DI Marion Hanek, </w:t>
      </w:r>
      <w:hyperlink r:id="rId7" w:history="1">
        <w:r w:rsidR="005F7A25" w:rsidRPr="00C57410">
          <w:rPr>
            <w:rStyle w:val="Hyperlink"/>
            <w:rFonts w:asciiTheme="majorHAnsi" w:hAnsiTheme="majorHAnsi"/>
            <w:sz w:val="22"/>
            <w:szCs w:val="22"/>
          </w:rPr>
          <w:t>m.hanek@teichundpool-gmbh.at</w:t>
        </w:r>
      </w:hyperlink>
      <w:r w:rsidR="005F7A25">
        <w:rPr>
          <w:rFonts w:asciiTheme="majorHAnsi" w:hAnsiTheme="majorHAnsi"/>
          <w:sz w:val="22"/>
          <w:szCs w:val="22"/>
        </w:rPr>
        <w:t>.</w:t>
      </w:r>
    </w:p>
    <w:p w14:paraId="7CB91260" w14:textId="77777777" w:rsidR="00293670" w:rsidRPr="00EA72B3" w:rsidRDefault="00293670" w:rsidP="009B0FF0">
      <w:pPr>
        <w:pStyle w:val="Listenabsatz"/>
        <w:ind w:left="0"/>
        <w:rPr>
          <w:rFonts w:asciiTheme="majorHAnsi" w:hAnsiTheme="majorHAnsi"/>
          <w:sz w:val="22"/>
          <w:szCs w:val="22"/>
        </w:rPr>
      </w:pPr>
    </w:p>
    <w:p w14:paraId="6FB2D34E" w14:textId="0C348C4C" w:rsidR="00207203" w:rsidRPr="00EA72B3" w:rsidRDefault="00AB0B6C" w:rsidP="009B0FF0">
      <w:pPr>
        <w:pStyle w:val="Listenabsatz"/>
        <w:ind w:left="0"/>
        <w:rPr>
          <w:rFonts w:asciiTheme="majorHAnsi" w:hAnsiTheme="majorHAnsi"/>
          <w:sz w:val="22"/>
          <w:szCs w:val="22"/>
        </w:rPr>
      </w:pPr>
      <w:r w:rsidRPr="00EA72B3">
        <w:rPr>
          <w:rFonts w:asciiTheme="majorHAnsi" w:hAnsiTheme="majorHAnsi"/>
          <w:sz w:val="22"/>
          <w:szCs w:val="22"/>
        </w:rPr>
        <w:t xml:space="preserve">T&amp;P Teich und Pool GmbH | </w:t>
      </w:r>
      <w:hyperlink r:id="rId8" w:history="1">
        <w:r w:rsidR="00207203" w:rsidRPr="00EA72B3">
          <w:rPr>
            <w:rStyle w:val="Hyperlink"/>
            <w:rFonts w:asciiTheme="majorHAnsi" w:hAnsiTheme="majorHAnsi"/>
            <w:sz w:val="22"/>
            <w:szCs w:val="22"/>
          </w:rPr>
          <w:t>http://www.teichundpool-gmbh.at</w:t>
        </w:r>
      </w:hyperlink>
    </w:p>
    <w:p w14:paraId="0B0C85D3" w14:textId="15539DA5" w:rsidR="0036602F" w:rsidRPr="00EA72B3" w:rsidRDefault="0036602F" w:rsidP="009B0FF0">
      <w:pPr>
        <w:pStyle w:val="Listenabsatz"/>
        <w:ind w:left="0"/>
        <w:rPr>
          <w:rFonts w:asciiTheme="majorHAnsi" w:hAnsiTheme="majorHAnsi"/>
          <w:sz w:val="22"/>
          <w:szCs w:val="22"/>
        </w:rPr>
      </w:pPr>
      <w:r w:rsidRPr="00EA72B3">
        <w:rPr>
          <w:rFonts w:asciiTheme="majorHAnsi" w:hAnsiTheme="majorHAnsi"/>
          <w:sz w:val="22"/>
          <w:szCs w:val="22"/>
        </w:rPr>
        <w:t>BIOTOP Landschaftsgestaltung GmbH</w:t>
      </w:r>
      <w:r w:rsidR="00AB0B6C" w:rsidRPr="00EA72B3">
        <w:rPr>
          <w:rFonts w:asciiTheme="majorHAnsi" w:hAnsiTheme="majorHAnsi"/>
          <w:sz w:val="22"/>
          <w:szCs w:val="22"/>
        </w:rPr>
        <w:t xml:space="preserve"> </w:t>
      </w:r>
      <w:r w:rsidR="00207203" w:rsidRPr="00EA72B3">
        <w:rPr>
          <w:rFonts w:asciiTheme="majorHAnsi" w:hAnsiTheme="majorHAnsi"/>
          <w:sz w:val="22"/>
          <w:szCs w:val="22"/>
        </w:rPr>
        <w:t xml:space="preserve">| </w:t>
      </w:r>
      <w:hyperlink r:id="rId9" w:history="1">
        <w:r w:rsidR="00207203" w:rsidRPr="00EA72B3">
          <w:rPr>
            <w:rStyle w:val="Hyperlink"/>
            <w:rFonts w:asciiTheme="majorHAnsi" w:hAnsiTheme="majorHAnsi"/>
            <w:sz w:val="22"/>
            <w:szCs w:val="22"/>
            <w:lang w:val="de-AT"/>
          </w:rPr>
          <w:t>www.bio.top</w:t>
        </w:r>
      </w:hyperlink>
    </w:p>
    <w:p w14:paraId="155D86FA" w14:textId="067A8109" w:rsidR="00936D70" w:rsidRPr="00EA72B3" w:rsidRDefault="0036602F" w:rsidP="009B0FF0">
      <w:pPr>
        <w:pStyle w:val="Listenabsatz"/>
        <w:ind w:left="0"/>
        <w:rPr>
          <w:rFonts w:asciiTheme="majorHAnsi" w:hAnsiTheme="majorHAnsi"/>
          <w:sz w:val="22"/>
          <w:szCs w:val="22"/>
          <w:lang w:val="de-AT"/>
        </w:rPr>
      </w:pPr>
      <w:r w:rsidRPr="00EA72B3">
        <w:rPr>
          <w:rFonts w:asciiTheme="majorHAnsi" w:hAnsiTheme="majorHAnsi"/>
          <w:sz w:val="22"/>
          <w:szCs w:val="22"/>
        </w:rPr>
        <w:t>Hauptstraße 285</w:t>
      </w:r>
      <w:r w:rsidR="008550D5" w:rsidRPr="00EA72B3">
        <w:rPr>
          <w:rFonts w:asciiTheme="majorHAnsi" w:hAnsiTheme="majorHAnsi"/>
          <w:sz w:val="22"/>
          <w:szCs w:val="22"/>
        </w:rPr>
        <w:t xml:space="preserve"> | </w:t>
      </w:r>
      <w:r w:rsidRPr="00EA72B3">
        <w:rPr>
          <w:rFonts w:asciiTheme="majorHAnsi" w:hAnsiTheme="majorHAnsi"/>
          <w:sz w:val="22"/>
          <w:szCs w:val="22"/>
          <w:lang w:val="de-AT"/>
        </w:rPr>
        <w:t>A-3411 Weidling</w:t>
      </w:r>
      <w:r w:rsidR="005A74D9" w:rsidRPr="00EA72B3">
        <w:rPr>
          <w:rFonts w:asciiTheme="majorHAnsi" w:hAnsiTheme="majorHAnsi"/>
          <w:sz w:val="22"/>
          <w:szCs w:val="22"/>
          <w:lang w:val="de-AT"/>
        </w:rPr>
        <w:t xml:space="preserve"> </w:t>
      </w:r>
    </w:p>
    <w:sectPr w:rsidR="00936D70" w:rsidRPr="00EA72B3" w:rsidSect="00894567">
      <w:headerReference w:type="default" r:id="rId10"/>
      <w:pgSz w:w="11900" w:h="16840"/>
      <w:pgMar w:top="1021" w:right="1134" w:bottom="102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E3D73" w14:textId="77777777" w:rsidR="00E6115D" w:rsidRDefault="00E6115D" w:rsidP="00207203">
      <w:pPr>
        <w:spacing w:after="0"/>
      </w:pPr>
      <w:r>
        <w:separator/>
      </w:r>
    </w:p>
  </w:endnote>
  <w:endnote w:type="continuationSeparator" w:id="0">
    <w:p w14:paraId="57F91DD8" w14:textId="77777777" w:rsidR="00E6115D" w:rsidRDefault="00E6115D" w:rsidP="002072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2AC96" w14:textId="77777777" w:rsidR="00E6115D" w:rsidRDefault="00E6115D" w:rsidP="00207203">
      <w:pPr>
        <w:spacing w:after="0"/>
      </w:pPr>
      <w:r>
        <w:separator/>
      </w:r>
    </w:p>
  </w:footnote>
  <w:footnote w:type="continuationSeparator" w:id="0">
    <w:p w14:paraId="6DDF1960" w14:textId="77777777" w:rsidR="00E6115D" w:rsidRDefault="00E6115D" w:rsidP="002072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3E1A" w14:textId="702D6C9A" w:rsidR="00207203" w:rsidRDefault="00CE6C91" w:rsidP="00936D70">
    <w:pPr>
      <w:pStyle w:val="Kopfzeile"/>
      <w:jc w:val="center"/>
    </w:pPr>
    <w:r>
      <w:rPr>
        <w:rFonts w:cs="Arial"/>
        <w:noProof/>
        <w:color w:val="000000" w:themeColor="text1"/>
        <w:lang w:val="de-AT" w:eastAsia="de-AT"/>
      </w:rPr>
      <w:drawing>
        <wp:inline distT="0" distB="0" distL="0" distR="0" wp14:anchorId="19AC552C" wp14:editId="034C2AD1">
          <wp:extent cx="2078182" cy="291394"/>
          <wp:effectExtent l="0" t="0" r="0" b="0"/>
          <wp:docPr id="3" name="Grafik 3" descr="X:\BIO\MARK\2018\Homepage\Perso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IO\MARK\2018\Homepage\Persona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1866" cy="291911"/>
                  </a:xfrm>
                  <a:prstGeom prst="rect">
                    <a:avLst/>
                  </a:prstGeom>
                  <a:noFill/>
                  <a:ln>
                    <a:noFill/>
                  </a:ln>
                </pic:spPr>
              </pic:pic>
            </a:graphicData>
          </a:graphic>
        </wp:inline>
      </w:drawing>
    </w:r>
  </w:p>
  <w:p w14:paraId="086BB95D" w14:textId="77777777" w:rsidR="00CE6C91" w:rsidRDefault="00CE6C91" w:rsidP="00207203">
    <w:pPr>
      <w:pStyle w:val="Kopfzeile"/>
      <w:jc w:val="center"/>
    </w:pPr>
  </w:p>
  <w:p w14:paraId="003C3EDD" w14:textId="77777777" w:rsidR="00EA72B3" w:rsidRDefault="00EA72B3" w:rsidP="00207203">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EF4"/>
    <w:multiLevelType w:val="hybridMultilevel"/>
    <w:tmpl w:val="F3C0931A"/>
    <w:lvl w:ilvl="0" w:tplc="BA68CBC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62879"/>
    <w:multiLevelType w:val="hybridMultilevel"/>
    <w:tmpl w:val="D0921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23F44"/>
    <w:multiLevelType w:val="hybridMultilevel"/>
    <w:tmpl w:val="C456B8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286C0E"/>
    <w:multiLevelType w:val="hybridMultilevel"/>
    <w:tmpl w:val="49084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04365A"/>
    <w:multiLevelType w:val="hybridMultilevel"/>
    <w:tmpl w:val="9BEE64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E15D7A"/>
    <w:multiLevelType w:val="hybridMultilevel"/>
    <w:tmpl w:val="61D21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91751A"/>
    <w:multiLevelType w:val="hybridMultilevel"/>
    <w:tmpl w:val="81982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0F3050D"/>
    <w:multiLevelType w:val="hybridMultilevel"/>
    <w:tmpl w:val="DE88A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3D"/>
    <w:rsid w:val="0001232B"/>
    <w:rsid w:val="00025AF7"/>
    <w:rsid w:val="00084ED2"/>
    <w:rsid w:val="000A3171"/>
    <w:rsid w:val="000C34F6"/>
    <w:rsid w:val="001572D0"/>
    <w:rsid w:val="001F183D"/>
    <w:rsid w:val="00207203"/>
    <w:rsid w:val="00242E06"/>
    <w:rsid w:val="0027108B"/>
    <w:rsid w:val="0027211E"/>
    <w:rsid w:val="00293670"/>
    <w:rsid w:val="002B048D"/>
    <w:rsid w:val="002B4305"/>
    <w:rsid w:val="0036602F"/>
    <w:rsid w:val="003A1405"/>
    <w:rsid w:val="0041392E"/>
    <w:rsid w:val="00416DBC"/>
    <w:rsid w:val="00487168"/>
    <w:rsid w:val="004E5EED"/>
    <w:rsid w:val="0057603D"/>
    <w:rsid w:val="00577D5F"/>
    <w:rsid w:val="005A74D9"/>
    <w:rsid w:val="005C4C59"/>
    <w:rsid w:val="005F7A25"/>
    <w:rsid w:val="00624446"/>
    <w:rsid w:val="0068082B"/>
    <w:rsid w:val="006B7618"/>
    <w:rsid w:val="006D3B0A"/>
    <w:rsid w:val="006E4148"/>
    <w:rsid w:val="00756449"/>
    <w:rsid w:val="00786F9D"/>
    <w:rsid w:val="007D1C6D"/>
    <w:rsid w:val="007E5BFC"/>
    <w:rsid w:val="007F281E"/>
    <w:rsid w:val="00805364"/>
    <w:rsid w:val="008550D5"/>
    <w:rsid w:val="008729C5"/>
    <w:rsid w:val="00894567"/>
    <w:rsid w:val="008B6F1A"/>
    <w:rsid w:val="008E062E"/>
    <w:rsid w:val="008E3001"/>
    <w:rsid w:val="008E469C"/>
    <w:rsid w:val="00936D70"/>
    <w:rsid w:val="00940542"/>
    <w:rsid w:val="0094078E"/>
    <w:rsid w:val="009B0FF0"/>
    <w:rsid w:val="009B212F"/>
    <w:rsid w:val="00A00201"/>
    <w:rsid w:val="00A64C6F"/>
    <w:rsid w:val="00A65C95"/>
    <w:rsid w:val="00AA4F3D"/>
    <w:rsid w:val="00AB0B6C"/>
    <w:rsid w:val="00B30008"/>
    <w:rsid w:val="00B4775B"/>
    <w:rsid w:val="00B70245"/>
    <w:rsid w:val="00B773B6"/>
    <w:rsid w:val="00C74F1D"/>
    <w:rsid w:val="00C905D0"/>
    <w:rsid w:val="00CE304C"/>
    <w:rsid w:val="00CE6C91"/>
    <w:rsid w:val="00D0274F"/>
    <w:rsid w:val="00D16B3C"/>
    <w:rsid w:val="00D60A28"/>
    <w:rsid w:val="00E6115D"/>
    <w:rsid w:val="00E73236"/>
    <w:rsid w:val="00EA72B3"/>
    <w:rsid w:val="00F06235"/>
    <w:rsid w:val="00F545E6"/>
    <w:rsid w:val="00F97D23"/>
    <w:rsid w:val="00FA4716"/>
    <w:rsid w:val="00FE1EC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A87F74C"/>
  <w15:docId w15:val="{A7F42DA5-EBF2-4140-B1A6-AFC47B37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Listenabsatz">
    <w:name w:val="List Paragraph"/>
    <w:basedOn w:val="Standard"/>
    <w:uiPriority w:val="34"/>
    <w:qFormat/>
    <w:rsid w:val="00D16B3C"/>
    <w:pPr>
      <w:ind w:left="720"/>
      <w:contextualSpacing/>
    </w:pPr>
  </w:style>
  <w:style w:type="character" w:styleId="Hyperlink">
    <w:name w:val="Hyperlink"/>
    <w:basedOn w:val="Absatz-Standardschriftart"/>
    <w:uiPriority w:val="99"/>
    <w:unhideWhenUsed/>
    <w:rsid w:val="0036602F"/>
    <w:rPr>
      <w:color w:val="0000FF" w:themeColor="hyperlink"/>
      <w:u w:val="single"/>
    </w:rPr>
  </w:style>
  <w:style w:type="paragraph" w:styleId="Kopfzeile">
    <w:name w:val="header"/>
    <w:basedOn w:val="Standard"/>
    <w:link w:val="KopfzeileZchn"/>
    <w:uiPriority w:val="99"/>
    <w:unhideWhenUsed/>
    <w:rsid w:val="00207203"/>
    <w:pPr>
      <w:tabs>
        <w:tab w:val="center" w:pos="4536"/>
        <w:tab w:val="right" w:pos="9072"/>
      </w:tabs>
      <w:spacing w:after="0"/>
    </w:pPr>
  </w:style>
  <w:style w:type="character" w:customStyle="1" w:styleId="KopfzeileZchn">
    <w:name w:val="Kopfzeile Zchn"/>
    <w:basedOn w:val="Absatz-Standardschriftart"/>
    <w:link w:val="Kopfzeile"/>
    <w:uiPriority w:val="99"/>
    <w:rsid w:val="00207203"/>
    <w:rPr>
      <w:sz w:val="24"/>
      <w:szCs w:val="24"/>
    </w:rPr>
  </w:style>
  <w:style w:type="paragraph" w:styleId="Fuzeile">
    <w:name w:val="footer"/>
    <w:basedOn w:val="Standard"/>
    <w:link w:val="FuzeileZchn"/>
    <w:uiPriority w:val="99"/>
    <w:unhideWhenUsed/>
    <w:rsid w:val="00207203"/>
    <w:pPr>
      <w:tabs>
        <w:tab w:val="center" w:pos="4536"/>
        <w:tab w:val="right" w:pos="9072"/>
      </w:tabs>
      <w:spacing w:after="0"/>
    </w:pPr>
  </w:style>
  <w:style w:type="character" w:customStyle="1" w:styleId="FuzeileZchn">
    <w:name w:val="Fußzeile Zchn"/>
    <w:basedOn w:val="Absatz-Standardschriftart"/>
    <w:link w:val="Fuzeile"/>
    <w:uiPriority w:val="99"/>
    <w:rsid w:val="00207203"/>
    <w:rPr>
      <w:sz w:val="24"/>
      <w:szCs w:val="24"/>
    </w:rPr>
  </w:style>
  <w:style w:type="paragraph" w:styleId="Sprechblasentext">
    <w:name w:val="Balloon Text"/>
    <w:basedOn w:val="Standard"/>
    <w:link w:val="SprechblasentextZchn"/>
    <w:uiPriority w:val="99"/>
    <w:semiHidden/>
    <w:unhideWhenUsed/>
    <w:rsid w:val="0020720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7203"/>
    <w:rPr>
      <w:rFonts w:ascii="Tahoma" w:hAnsi="Tahoma" w:cs="Tahoma"/>
      <w:sz w:val="16"/>
      <w:szCs w:val="16"/>
    </w:rPr>
  </w:style>
  <w:style w:type="character" w:customStyle="1" w:styleId="st">
    <w:name w:val="st"/>
    <w:basedOn w:val="Absatz-Standardschriftart"/>
    <w:rsid w:val="00CE6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13485">
      <w:bodyDiv w:val="1"/>
      <w:marLeft w:val="0"/>
      <w:marRight w:val="0"/>
      <w:marTop w:val="0"/>
      <w:marBottom w:val="0"/>
      <w:divBdr>
        <w:top w:val="none" w:sz="0" w:space="0" w:color="auto"/>
        <w:left w:val="none" w:sz="0" w:space="0" w:color="auto"/>
        <w:bottom w:val="none" w:sz="0" w:space="0" w:color="auto"/>
        <w:right w:val="none" w:sz="0" w:space="0" w:color="auto"/>
      </w:divBdr>
    </w:div>
    <w:div w:id="636491484">
      <w:bodyDiv w:val="1"/>
      <w:marLeft w:val="0"/>
      <w:marRight w:val="0"/>
      <w:marTop w:val="0"/>
      <w:marBottom w:val="0"/>
      <w:divBdr>
        <w:top w:val="none" w:sz="0" w:space="0" w:color="auto"/>
        <w:left w:val="none" w:sz="0" w:space="0" w:color="auto"/>
        <w:bottom w:val="none" w:sz="0" w:space="0" w:color="auto"/>
        <w:right w:val="none" w:sz="0" w:space="0" w:color="auto"/>
      </w:divBdr>
    </w:div>
    <w:div w:id="1181699590">
      <w:bodyDiv w:val="1"/>
      <w:marLeft w:val="0"/>
      <w:marRight w:val="0"/>
      <w:marTop w:val="0"/>
      <w:marBottom w:val="0"/>
      <w:divBdr>
        <w:top w:val="none" w:sz="0" w:space="0" w:color="auto"/>
        <w:left w:val="none" w:sz="0" w:space="0" w:color="auto"/>
        <w:bottom w:val="none" w:sz="0" w:space="0" w:color="auto"/>
        <w:right w:val="none" w:sz="0" w:space="0" w:color="auto"/>
      </w:divBdr>
    </w:div>
    <w:div w:id="1922399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chundpool-gmbh.at" TargetMode="External"/><Relationship Id="rId3" Type="http://schemas.openxmlformats.org/officeDocument/2006/relationships/settings" Target="settings.xml"/><Relationship Id="rId7" Type="http://schemas.openxmlformats.org/officeDocument/2006/relationships/hyperlink" Target="mailto:m.hanek@teichundpool-gmbh.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o.t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3</cp:revision>
  <dcterms:created xsi:type="dcterms:W3CDTF">2020-01-17T07:55:00Z</dcterms:created>
  <dcterms:modified xsi:type="dcterms:W3CDTF">2020-01-17T08:12:00Z</dcterms:modified>
</cp:coreProperties>
</file>